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Beste Allemaal</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Sinds de vorige uitnodiging voor de trainingsdag voor officials is het programma veranderd. Omdat je tegenwoordig als official niet zo vaak meer in een ballon terecht komt, willen we de dag graag afsluiten met een ballonvaart -natuurlijk alleen als het weer het toelaat. </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Daarnaast nodigen we ook alle piloten uit voor een oefenwedstrijdvaart op 29 maart.</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En tot slot organiseren we een feest voor iedereen!</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Deze allround trainingsdag wordt hiermee gekoppeld aan de Exel Cup die de volgende dag op 30 maart plaats vindt, zodat je meteen in de praktijk kunt brengen wat je hebt geleerd.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Voor de officials:</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De activiteiten van officials zijn in de afgelopen jaren in het wedstrijdvaren erg veranderd. </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We willen graag iedereen betrokken houden bij de dingen die bij wedstrijdvaren komen kijken, maar ook iedereen een goede ondergrond geven om zich in te kunnen zetten tijdens wedstrijden.</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We beginnen in de ochtend met de basis die voor iedereen van belang is:</w:t>
      </w:r>
    </w:p>
    <w:p w:rsidP="00000000" w:rsidRPr="00000000" w:rsidR="00000000" w:rsidDel="00000000" w:rsidRDefault="00000000">
      <w:pPr>
        <w:spacing w:lineRule="auto" w:after="0"/>
        <w:ind w:firstLine="708"/>
        <w:contextualSpacing w:val="0"/>
      </w:pPr>
      <w:r w:rsidRPr="00000000" w:rsidR="00000000" w:rsidDel="00000000">
        <w:rPr>
          <w:rFonts w:cs="Calibri" w:hAnsi="Calibri" w:eastAsia="Calibri" w:ascii="Calibri"/>
          <w:rtl w:val="0"/>
        </w:rPr>
        <w:t xml:space="preserve">De CIA AX Model Event Rules.</w:t>
      </w:r>
    </w:p>
    <w:p w:rsidP="00000000" w:rsidRPr="00000000" w:rsidR="00000000" w:rsidDel="00000000" w:rsidRDefault="00000000">
      <w:pPr>
        <w:spacing w:lineRule="auto" w:after="0"/>
        <w:ind w:firstLine="708"/>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Na de pauze moet een keuze gemaakt worden uit de volgende onderdelen:</w:t>
      </w:r>
    </w:p>
    <w:p w:rsidP="00000000" w:rsidRPr="00000000" w:rsidR="00000000" w:rsidDel="00000000" w:rsidRDefault="00000000">
      <w:pPr>
        <w:spacing w:lineRule="auto" w:after="0"/>
        <w:ind w:firstLine="708"/>
        <w:contextualSpacing w:val="0"/>
      </w:pPr>
      <w:r w:rsidRPr="00000000" w:rsidR="00000000" w:rsidDel="00000000">
        <w:rPr>
          <w:rFonts w:cs="Calibri" w:hAnsi="Calibri" w:eastAsia="Calibri" w:ascii="Calibri"/>
          <w:rtl w:val="0"/>
        </w:rPr>
        <w:t xml:space="preserve">Het technische aspect, downloaden en bekijken van tracks en het invoeren van </w:t>
      </w:r>
    </w:p>
    <w:p w:rsidP="00000000" w:rsidRPr="00000000" w:rsidR="00000000" w:rsidDel="00000000" w:rsidRDefault="00000000">
      <w:pPr>
        <w:spacing w:lineRule="auto" w:after="0"/>
        <w:ind w:left="708" w:firstLine="0"/>
        <w:contextualSpacing w:val="0"/>
      </w:pPr>
      <w:r w:rsidRPr="00000000" w:rsidR="00000000" w:rsidDel="00000000">
        <w:rPr>
          <w:rFonts w:cs="Calibri" w:hAnsi="Calibri" w:eastAsia="Calibri" w:ascii="Calibri"/>
          <w:rtl w:val="0"/>
        </w:rPr>
        <w:t xml:space="preserve">scores.</w:t>
      </w:r>
    </w:p>
    <w:p w:rsidP="00000000" w:rsidRPr="00000000" w:rsidR="00000000" w:rsidDel="00000000" w:rsidRDefault="00000000">
      <w:pPr>
        <w:spacing w:lineRule="auto" w:after="0"/>
        <w:ind w:firstLine="708"/>
        <w:contextualSpacing w:val="0"/>
      </w:pPr>
      <w:r w:rsidRPr="00000000" w:rsidR="00000000" w:rsidDel="00000000">
        <w:rPr>
          <w:rFonts w:cs="Calibri" w:hAnsi="Calibri" w:eastAsia="Calibri" w:ascii="Calibri"/>
          <w:rtl w:val="0"/>
        </w:rPr>
        <w:t xml:space="preserve">Het deel uitmaken van een meetteam.</w:t>
      </w:r>
    </w:p>
    <w:p w:rsidP="00000000" w:rsidRPr="00000000" w:rsidR="00000000" w:rsidDel="00000000" w:rsidRDefault="00000000">
      <w:pPr>
        <w:spacing w:lineRule="auto" w:after="0"/>
        <w:ind w:firstLine="708"/>
        <w:contextualSpacing w:val="0"/>
      </w:pPr>
      <w:r w:rsidRPr="00000000" w:rsidR="00000000" w:rsidDel="00000000">
        <w:rPr>
          <w:rFonts w:cs="Calibri" w:hAnsi="Calibri" w:eastAsia="Calibri" w:ascii="Calibri"/>
          <w:rtl w:val="0"/>
        </w:rPr>
        <w:t xml:space="preserve">Het leiden van een meetteam.</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Programma:</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9.30 : ontvangst met koffie of thee</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10.00: aanvang algemene deel over regels</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12.00: lunch</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13.00: aanvang praktische middagprogramma</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14:00: voorbereidingen oefenvaart voor piloten</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15.30: afsluitend examen voor officials</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16.30: we sluiten de dag samen af met een ballonvaart (als het weer het toelaat), aansluitend aan de vaart gezamenlijk eten en feesten!</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Mocht je niet kunnen deelnemen aan de trainingsdag of aan de Exel Cup, kom dan toch gewoon mee eten en feesten op zaterdagavond! Je bent van harte welkom!</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Locatie:</w:t>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rtl w:val="0"/>
        </w:rPr>
        <w:t xml:space="preserve">D</w:t>
      </w:r>
      <w:r w:rsidRPr="00000000" w:rsidR="00000000" w:rsidDel="00000000">
        <w:rPr>
          <w:rFonts w:cs="Calibri" w:hAnsi="Calibri" w:eastAsia="Calibri" w:ascii="Calibri"/>
          <w:rtl w:val="0"/>
        </w:rPr>
        <w:t xml:space="preserve">e boerderij van Jan Oudenampsen, Bouwhuisweg 11 te Exel (Laren gld.)</w:t>
      </w:r>
      <w:r w:rsidRPr="00000000" w:rsidR="00000000" w:rsidDel="00000000">
        <w:rPr>
          <w:rFonts w:cs="Calibri" w:hAnsi="Calibri" w:eastAsia="Calibri" w:ascii="Calibri"/>
          <w:highlight w:val="white"/>
          <w:rtl w:val="0"/>
        </w:rPr>
        <w:t xml:space="preserve"> </w:t>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highlight w:val="white"/>
          <w:rtl w:val="0"/>
        </w:rPr>
        <w:t xml:space="preserve">(LET OP: de locatie is dus gewijzigd en vindt niet meer plaats bij de KNVvL in Woerden!)</w:t>
      </w:r>
      <w:r w:rsidRPr="00000000" w:rsidR="00000000" w:rsidDel="00000000">
        <w:rPr>
          <w:rtl w:val="0"/>
        </w:rPr>
      </w:r>
    </w:p>
    <w:p w:rsidP="00000000" w:rsidRPr="00000000" w:rsidR="00000000" w:rsidDel="00000000" w:rsidRDefault="00000000">
      <w:pPr>
        <w:spacing w:lineRule="auto" w:after="0"/>
        <w:ind w:firstLine="708"/>
        <w:contextualSpacing w:val="0"/>
        <w:rPr/>
      </w:pPr>
      <w:r w:rsidRPr="00000000" w:rsidR="00000000" w:rsidDel="00000000">
        <w:rPr>
          <w:rFonts w:cs="Calibri" w:hAnsi="Calibri" w:eastAsia="Calibri" w:ascii="Calibri"/>
          <w:rtl w:val="0"/>
        </w:rPr>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b w:val="1"/>
          <w:rtl w:val="0"/>
        </w:rPr>
        <w:t xml:space="preserve">Voor de piloten:</w:t>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rtl w:val="0"/>
        </w:rPr>
        <w:t xml:space="preserve">Tegenwoordig is de Exelcup een officiële wedstrijd die meetelt voor de ranking, maar het oorspronkelijke doel was juist dat piloten het wedstrijdvaren konden </w:t>
      </w:r>
      <w:r w:rsidRPr="00000000" w:rsidR="00000000" w:rsidDel="00000000">
        <w:rPr>
          <w:rFonts w:cs="Calibri" w:hAnsi="Calibri" w:eastAsia="Calibri" w:ascii="Calibri"/>
          <w:b w:val="1"/>
          <w:rtl w:val="0"/>
        </w:rPr>
        <w:t xml:space="preserve">oefenen</w:t>
      </w:r>
      <w:r w:rsidRPr="00000000" w:rsidR="00000000" w:rsidDel="00000000">
        <w:rPr>
          <w:rFonts w:cs="Calibri" w:hAnsi="Calibri" w:eastAsia="Calibri" w:ascii="Calibri"/>
          <w:rtl w:val="0"/>
        </w:rPr>
        <w:t xml:space="preserve">. Deze traditie willen we nieuw leven inblazen, zodat piloten hun kennis en ervaring kunnen uitwisselen en doorgeven. In de middag krijgen zij de gelegenheid om -met hulp waar nodig- een volledige wedstrijdvaart met alles erop en eraan voor te bereiden: meteo, task sheet, computer, Ozi Explorer, GPS, tactiek, volgteam etc. Hopelijk kan er eind van de middag dan ook echt gevaren worden.</w:t>
      </w:r>
    </w:p>
    <w:p w:rsidP="00000000" w:rsidRPr="00000000" w:rsidR="00000000" w:rsidDel="00000000" w:rsidRDefault="00000000">
      <w:pPr>
        <w:spacing w:lineRule="auto" w:after="0"/>
        <w:contextualSpacing w:val="0"/>
        <w:rPr/>
      </w:pPr>
      <w:r w:rsidRPr="00000000" w:rsidR="00000000" w:rsidDel="00000000">
        <w:rPr>
          <w:rtl w:val="0"/>
        </w:rPr>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rtl w:val="0"/>
        </w:rPr>
        <w:t xml:space="preserve">De DBCC organiseert daarom op </w:t>
      </w:r>
      <w:r w:rsidRPr="00000000" w:rsidR="00000000" w:rsidDel="00000000">
        <w:rPr>
          <w:rFonts w:cs="Calibri" w:hAnsi="Calibri" w:eastAsia="Calibri" w:ascii="Calibri"/>
          <w:b w:val="1"/>
          <w:rtl w:val="0"/>
        </w:rPr>
        <w:t xml:space="preserve">29 maart </w:t>
      </w:r>
      <w:r w:rsidRPr="00000000" w:rsidR="00000000" w:rsidDel="00000000">
        <w:rPr>
          <w:rFonts w:cs="Calibri" w:hAnsi="Calibri" w:eastAsia="Calibri" w:ascii="Calibri"/>
          <w:rtl w:val="0"/>
        </w:rPr>
        <w:t xml:space="preserve">een trainingsdag inclusief trainingsvaart  </w:t>
      </w:r>
    </w:p>
    <w:p w:rsidP="00000000" w:rsidRPr="00000000" w:rsidR="00000000" w:rsidDel="00000000" w:rsidRDefault="00000000">
      <w:pPr>
        <w:spacing w:lineRule="auto" w:after="0"/>
        <w:contextualSpacing w:val="0"/>
        <w:rPr/>
      </w:pPr>
      <w:r w:rsidRPr="00000000" w:rsidR="00000000" w:rsidDel="00000000">
        <w:rPr>
          <w:rFonts w:cs="Calibri" w:hAnsi="Calibri" w:eastAsia="Calibri" w:ascii="Calibri"/>
          <w:rtl w:val="0"/>
        </w:rPr>
        <w:t xml:space="preserve">op de boerderij van Jan Oudenampsen, Bouwhuisweg 11 te Exel (Laren gld.)</w:t>
      </w:r>
      <w:r w:rsidRPr="00000000" w:rsidR="00000000" w:rsidDel="00000000">
        <w:rPr>
          <w:rFonts w:cs="Calibri" w:hAnsi="Calibri" w:eastAsia="Calibri" w:ascii="Calibri"/>
          <w:highlight w:val="white"/>
          <w:rtl w:val="0"/>
        </w:rPr>
        <w:t xml:space="preserve">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Overnachten:</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Op de boerderij is voldoende slaapplaats. Neem een matje of luchtbed en slaapzak mee. </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Je kunt ook een tent of iets dergelijks meenemen en opzetten.</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b w:val="1"/>
          <w:rtl w:val="0"/>
        </w:rPr>
        <w:t xml:space="preserve">Kosten:</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Deze training is gratis voor DBCC-leden, niet DBCC-leden betalen €27,50 (je kunt ook op deze dag lid worden van de DBCC). </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We vragen een bijdrage voor het eten en het feest van €12,50.</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Denk jullie allemaal aan de overgang naar de zomertijd!</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Wil je meer informatie of wil je je opgeven voor deze training stuur dan een mail naar info@dbcc.nl</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Met vriendelijke groet</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Jan Oudenampsen</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Marleen Pijnenborg</w:t>
      </w:r>
    </w:p>
    <w:p w:rsidP="00000000" w:rsidRPr="00000000" w:rsidR="00000000" w:rsidDel="00000000" w:rsidRDefault="00000000">
      <w:pPr>
        <w:spacing w:lineRule="auto" w:after="0"/>
        <w:contextualSpacing w:val="0"/>
      </w:pPr>
      <w:r w:rsidRPr="00000000" w:rsidR="00000000" w:rsidDel="00000000">
        <w:rPr>
          <w:rFonts w:cs="Calibri" w:hAnsi="Calibri" w:eastAsia="Calibri" w:ascii="Calibri"/>
          <w:rtl w:val="0"/>
        </w:rPr>
        <w:t xml:space="preserve">Erwin Pellegrom</w:t>
      </w:r>
    </w:p>
    <w:sectPr>
      <w:headerReference r:id="rId5" w:type="default"/>
      <w:pgSz w:w="11900" w:h="16840"/>
      <w:pgMar w:left="1418" w:right="1418" w:top="2521" w:bottom="14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536"/>
        <w:tab w:val="right" w:pos="9072"/>
      </w:tabs>
      <w:spacing w:lineRule="auto" w:after="0" w:line="240" w:before="0"/>
      <w:contextualSpacing w:val="0"/>
      <w:jc w:val="center"/>
    </w:pPr>
    <w:r w:rsidRPr="00000000" w:rsidR="00000000" w:rsidDel="00000000">
      <w:drawing>
        <wp:inline distR="0" distT="0" distB="0" distL="0">
          <wp:extent cy="1350645" cx="1339215"/>
          <wp:effectExtent t="0" b="0" r="0" l="0"/>
          <wp:docPr id="1" name="image00.jpg"/>
          <a:graphic>
            <a:graphicData uri="http://schemas.openxmlformats.org/drawingml/2006/picture">
              <pic:pic>
                <pic:nvPicPr>
                  <pic:cNvPr id="0" name="image00.jpg"/>
                  <pic:cNvPicPr preferRelativeResize="0"/>
                </pic:nvPicPr>
                <pic:blipFill>
                  <a:blip r:embed="rId1"/>
                  <a:srcRect t="0" b="0" r="0" l="0"/>
                  <a:stretch>
                    <a:fillRect/>
                  </a:stretch>
                </pic:blipFill>
                <pic:spPr>
                  <a:xfrm>
                    <a:ext cy="1350645" cx="1339215"/>
                  </a:xfrm>
                  <a:prstGeom prst="rect"/>
                  <a:ln/>
                </pic:spPr>
              </pic:pic>
            </a:graphicData>
          </a:graphic>
        </wp:inline>
      </w:drawing>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200" w:line="240" w:before="0"/>
      <w:ind w:left="0" w:firstLine="0" w:right="0"/>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word/_rels/header1.xml.rels><?xml version="1.0" encoding="UTF-8" standalone="yes"?><Relationships xmlns="http://schemas.openxmlformats.org/package/2006/relationships"><Relationship Target="media/image00.jp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 officials_2.docx.docx</dc:title>
</cp:coreProperties>
</file>